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F" w:rsidRPr="00A05048" w:rsidRDefault="00A05048" w:rsidP="0014055F">
      <w:pPr>
        <w:rPr>
          <w:rFonts w:ascii="Arial" w:hAnsi="Arial" w:cs="Arial"/>
          <w:sz w:val="20"/>
          <w:szCs w:val="20"/>
          <w:lang w:val="en-US"/>
        </w:rPr>
      </w:pPr>
      <w:r w:rsidRPr="00A05048">
        <w:rPr>
          <w:rFonts w:ascii="Arial" w:hAnsi="Arial" w:cs="Arial"/>
          <w:sz w:val="20"/>
          <w:szCs w:val="20"/>
          <w:lang w:val="en-US"/>
        </w:rPr>
        <w:t>LEDON 290011</w:t>
      </w:r>
      <w:r w:rsidR="007B1954">
        <w:rPr>
          <w:rFonts w:ascii="Arial" w:hAnsi="Arial" w:cs="Arial"/>
          <w:sz w:val="20"/>
          <w:szCs w:val="20"/>
          <w:lang w:val="en-US"/>
        </w:rPr>
        <w:t>88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B1954" w:rsidRPr="007B1954">
        <w:rPr>
          <w:rFonts w:ascii="Arial" w:hAnsi="Arial" w:cs="Arial"/>
          <w:sz w:val="20"/>
          <w:szCs w:val="20"/>
          <w:lang w:val="en-US"/>
        </w:rPr>
        <w:t>LED MPR 1560 45W/140D/840 230V DALI</w:t>
      </w:r>
    </w:p>
    <w:p w:rsidR="006E5268" w:rsidRDefault="00474DA4" w:rsidP="00F856DF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Feuchtraum-Standardanwendungen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7B1954" w:rsidRPr="005C3D73">
        <w:rPr>
          <w:rFonts w:ascii="Arial" w:hAnsi="Arial" w:cs="Arial"/>
          <w:sz w:val="20"/>
          <w:szCs w:val="20"/>
        </w:rPr>
        <w:t>DALI steuerbare Leuchte mit LED-Konverter in Gehäuse montiert;</w:t>
      </w:r>
      <w:r w:rsidR="007B1954">
        <w:rPr>
          <w:rFonts w:ascii="Arial" w:hAnsi="Arial" w:cs="Arial"/>
          <w:sz w:val="20"/>
          <w:szCs w:val="20"/>
        </w:rPr>
        <w:t xml:space="preserve"> zusätzlich mit Korridor-Funktion</w:t>
      </w:r>
      <w:r w:rsidR="00DC580E">
        <w:rPr>
          <w:rFonts w:ascii="Arial" w:hAnsi="Arial" w:cs="Arial"/>
          <w:sz w:val="20"/>
          <w:szCs w:val="20"/>
        </w:rPr>
        <w:t xml:space="preserve"> und d</w:t>
      </w:r>
      <w:r w:rsidR="00DC580E" w:rsidRPr="00DC580E">
        <w:rPr>
          <w:rFonts w:ascii="Arial" w:hAnsi="Arial" w:cs="Arial"/>
          <w:sz w:val="20"/>
          <w:szCs w:val="20"/>
        </w:rPr>
        <w:t xml:space="preserve">immbar mittels </w:t>
      </w:r>
      <w:r w:rsidR="00DC580E" w:rsidRPr="000875A5">
        <w:rPr>
          <w:rFonts w:ascii="Arial" w:hAnsi="Arial" w:cs="Arial"/>
          <w:sz w:val="20"/>
          <w:szCs w:val="20"/>
        </w:rPr>
        <w:t>Touch-DIM</w:t>
      </w:r>
      <w:r w:rsidR="00DC580E">
        <w:rPr>
          <w:rFonts w:ascii="Arial" w:hAnsi="Arial" w:cs="Arial"/>
          <w:sz w:val="20"/>
          <w:szCs w:val="20"/>
        </w:rPr>
        <w:t>-Funktion</w:t>
      </w:r>
      <w:r w:rsidR="007B1954">
        <w:rPr>
          <w:rFonts w:ascii="Arial" w:hAnsi="Arial" w:cs="Arial"/>
          <w:sz w:val="20"/>
          <w:szCs w:val="20"/>
        </w:rPr>
        <w:t>;</w:t>
      </w:r>
      <w:r w:rsidR="007B1954" w:rsidRPr="00260F31">
        <w:rPr>
          <w:rFonts w:ascii="Arial" w:hAnsi="Arial" w:cs="Arial"/>
          <w:sz w:val="20"/>
          <w:szCs w:val="20"/>
        </w:rPr>
        <w:t xml:space="preserve">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Wand- sowie abgehängte Montage;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Deckenbefestig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7B1954">
        <w:rPr>
          <w:rFonts w:ascii="Arial" w:hAnsi="Arial" w:cs="Arial"/>
          <w:sz w:val="20"/>
          <w:szCs w:val="20"/>
        </w:rPr>
        <w:t>5</w:t>
      </w:r>
      <w:r w:rsidR="00D36607" w:rsidRPr="006E5268">
        <w:rPr>
          <w:rFonts w:ascii="Arial" w:hAnsi="Arial" w:cs="Arial"/>
          <w:sz w:val="20"/>
          <w:szCs w:val="20"/>
        </w:rPr>
        <w:t>-polige</w:t>
      </w:r>
      <w:r w:rsidR="00A05048" w:rsidRPr="006E5268">
        <w:rPr>
          <w:rFonts w:ascii="Arial" w:hAnsi="Arial" w:cs="Arial"/>
          <w:sz w:val="20"/>
          <w:szCs w:val="20"/>
        </w:rPr>
        <w:t>r</w:t>
      </w:r>
      <w:r w:rsidR="00D36607" w:rsidRPr="006E5268">
        <w:rPr>
          <w:rFonts w:ascii="Arial" w:hAnsi="Arial" w:cs="Arial"/>
          <w:sz w:val="20"/>
          <w:szCs w:val="20"/>
        </w:rPr>
        <w:t xml:space="preserve"> </w:t>
      </w:r>
      <w:r w:rsidR="005B6015">
        <w:rPr>
          <w:rFonts w:ascii="Arial" w:hAnsi="Arial" w:cs="Arial"/>
          <w:sz w:val="20"/>
          <w:szCs w:val="20"/>
        </w:rPr>
        <w:t xml:space="preserve">und 2-poliger </w:t>
      </w:r>
      <w:r w:rsidR="00D36607" w:rsidRPr="006E5268">
        <w:rPr>
          <w:rFonts w:ascii="Arial" w:hAnsi="Arial" w:cs="Arial"/>
          <w:sz w:val="20"/>
          <w:szCs w:val="20"/>
        </w:rPr>
        <w:t>Steckklemme</w:t>
      </w:r>
      <w:r w:rsidR="00D36607" w:rsidRPr="00260F31">
        <w:rPr>
          <w:rFonts w:ascii="Arial" w:hAnsi="Arial" w:cs="Arial"/>
          <w:sz w:val="20"/>
          <w:szCs w:val="20"/>
        </w:rPr>
        <w:t>, geeignet für Durchgangsverdrahtung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Kabeleinführung von links und rechts sowie von hinten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260F31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Kabelverschraubungen im Lieferumfang inbegriffen; Fallsicherung des Kunststoffdiffusor sowie des </w:t>
      </w:r>
      <w:r w:rsidR="00A05048" w:rsidRPr="00260F31">
        <w:rPr>
          <w:rFonts w:ascii="Arial" w:hAnsi="Arial" w:cs="Arial"/>
          <w:sz w:val="20"/>
          <w:szCs w:val="20"/>
        </w:rPr>
        <w:t xml:space="preserve">LED/Treiber Bleches; </w:t>
      </w:r>
      <w:r w:rsidR="008378B6">
        <w:rPr>
          <w:rFonts w:ascii="Arial" w:hAnsi="Arial" w:cs="Arial"/>
          <w:sz w:val="20"/>
          <w:szCs w:val="20"/>
        </w:rPr>
        <w:t xml:space="preserve">Gehäusematerial aus Polycarbonat (PC) und Metall; </w:t>
      </w:r>
      <w:r w:rsidR="008652D5" w:rsidRPr="00260F31">
        <w:rPr>
          <w:rFonts w:ascii="Arial" w:hAnsi="Arial" w:cs="Arial"/>
          <w:sz w:val="20"/>
          <w:szCs w:val="20"/>
        </w:rPr>
        <w:t xml:space="preserve">Verschlussklammern aus rostfreiem Stahl; </w:t>
      </w:r>
      <w:r w:rsidR="008378B6" w:rsidRPr="006F2301">
        <w:rPr>
          <w:rFonts w:ascii="Arial" w:hAnsi="Arial" w:cs="Arial"/>
          <w:sz w:val="20"/>
          <w:szCs w:val="20"/>
        </w:rPr>
        <w:t>UV-beständig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970F14" w:rsidRPr="00970F14">
        <w:rPr>
          <w:rFonts w:ascii="Arial" w:hAnsi="Arial" w:cs="Arial"/>
          <w:sz w:val="20"/>
          <w:szCs w:val="20"/>
        </w:rPr>
        <w:t>D-Kennzeichen</w:t>
      </w:r>
      <w:r w:rsidR="00970F14">
        <w:rPr>
          <w:rFonts w:ascii="Arial" w:hAnsi="Arial" w:cs="Arial"/>
          <w:sz w:val="20"/>
          <w:szCs w:val="20"/>
        </w:rPr>
        <w:t xml:space="preserve">; </w:t>
      </w:r>
      <w:bookmarkStart w:id="0" w:name="_GoBack"/>
      <w:bookmarkEnd w:id="0"/>
      <w:r w:rsidR="00F856DF" w:rsidRPr="00260F31">
        <w:rPr>
          <w:rFonts w:ascii="Arial" w:hAnsi="Arial" w:cs="Arial"/>
          <w:sz w:val="20"/>
          <w:szCs w:val="20"/>
        </w:rPr>
        <w:t xml:space="preserve">Schutzart IP65;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>; Stoßfestigkeit IK08; Lebensdauer 50.000 h; Leuchten Lichtstr</w:t>
      </w:r>
      <w:r w:rsidR="00970F14">
        <w:rPr>
          <w:rFonts w:ascii="Arial" w:hAnsi="Arial" w:cs="Arial"/>
          <w:sz w:val="20"/>
          <w:szCs w:val="20"/>
        </w:rPr>
        <w:t xml:space="preserve">om 5600 lm; Anschlussleistung </w:t>
      </w:r>
      <w:r w:rsidR="00F856DF" w:rsidRPr="00260F31">
        <w:rPr>
          <w:rFonts w:ascii="Arial" w:hAnsi="Arial" w:cs="Arial"/>
          <w:sz w:val="20"/>
          <w:szCs w:val="20"/>
        </w:rPr>
        <w:t>4</w:t>
      </w:r>
      <w:r w:rsidR="00970F14">
        <w:rPr>
          <w:rFonts w:ascii="Arial" w:hAnsi="Arial" w:cs="Arial"/>
          <w:sz w:val="20"/>
          <w:szCs w:val="20"/>
        </w:rPr>
        <w:t>5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970F14">
        <w:rPr>
          <w:rFonts w:ascii="Arial" w:hAnsi="Arial" w:cs="Arial"/>
          <w:sz w:val="20"/>
          <w:szCs w:val="20"/>
        </w:rPr>
        <w:t>2</w:t>
      </w:r>
      <w:r w:rsidR="00F856DF" w:rsidRPr="00260F31">
        <w:rPr>
          <w:rFonts w:ascii="Arial" w:hAnsi="Arial" w:cs="Arial"/>
          <w:sz w:val="20"/>
          <w:szCs w:val="20"/>
        </w:rPr>
        <w:t>4 lm/W; Farbwiedergabe Ra 80; Lichtfarbe neutralweiß; Farbtemp</w:t>
      </w:r>
      <w:r w:rsidR="00970F14">
        <w:rPr>
          <w:rFonts w:ascii="Arial" w:hAnsi="Arial" w:cs="Arial"/>
          <w:sz w:val="20"/>
          <w:szCs w:val="20"/>
        </w:rPr>
        <w:t>eratur 4000 K; Abstrahlwinkel 14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+35°C; </w:t>
      </w:r>
      <w:r w:rsidR="00F856DF" w:rsidRPr="00260F31">
        <w:rPr>
          <w:rFonts w:ascii="Arial" w:hAnsi="Arial" w:cs="Arial"/>
          <w:sz w:val="20"/>
          <w:szCs w:val="20"/>
        </w:rPr>
        <w:t>Abmessungen: 1560 x</w:t>
      </w:r>
      <w:r w:rsidR="00FF795E" w:rsidRPr="00260F31">
        <w:rPr>
          <w:rFonts w:ascii="Arial" w:hAnsi="Arial" w:cs="Arial"/>
          <w:sz w:val="20"/>
          <w:szCs w:val="20"/>
        </w:rPr>
        <w:t xml:space="preserve"> 120 x 108 mm, Gewicht: 2,</w:t>
      </w:r>
      <w:r w:rsidR="00970F14">
        <w:rPr>
          <w:rFonts w:ascii="Arial" w:hAnsi="Arial" w:cs="Arial"/>
          <w:sz w:val="20"/>
          <w:szCs w:val="20"/>
        </w:rPr>
        <w:t>7</w:t>
      </w:r>
      <w:r w:rsidR="00FF795E" w:rsidRPr="00260F31">
        <w:rPr>
          <w:rFonts w:ascii="Arial" w:hAnsi="Arial" w:cs="Arial"/>
          <w:sz w:val="20"/>
          <w:szCs w:val="20"/>
        </w:rPr>
        <w:t>6 kg.</w:t>
      </w:r>
      <w:r w:rsidR="00F856DF" w:rsidRPr="00260F31">
        <w:rPr>
          <w:rFonts w:ascii="Arial" w:hAnsi="Arial" w:cs="Arial"/>
          <w:sz w:val="20"/>
          <w:szCs w:val="20"/>
        </w:rPr>
        <w:t xml:space="preserve"> </w:t>
      </w:r>
    </w:p>
    <w:sectPr w:rsidR="006E5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60F31"/>
    <w:rsid w:val="00474DA4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30BC"/>
    <w:rsid w:val="008378B6"/>
    <w:rsid w:val="008652D5"/>
    <w:rsid w:val="00963EEA"/>
    <w:rsid w:val="00970F14"/>
    <w:rsid w:val="00A05048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7</cp:revision>
  <cp:lastPrinted>2016-05-02T13:50:00Z</cp:lastPrinted>
  <dcterms:created xsi:type="dcterms:W3CDTF">2017-03-02T07:42:00Z</dcterms:created>
  <dcterms:modified xsi:type="dcterms:W3CDTF">2017-03-08T07:53:00Z</dcterms:modified>
</cp:coreProperties>
</file>