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4804" w14:textId="583CCF84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</w:t>
      </w:r>
      <w:r w:rsidR="00F12845">
        <w:rPr>
          <w:rFonts w:ascii="Arial" w:hAnsi="Arial" w:cs="Arial"/>
          <w:sz w:val="20"/>
          <w:szCs w:val="20"/>
          <w:lang w:val="en-US"/>
        </w:rPr>
        <w:t>2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025B20">
        <w:rPr>
          <w:rFonts w:ascii="Arial" w:hAnsi="Arial" w:cs="Arial"/>
          <w:sz w:val="20"/>
          <w:szCs w:val="20"/>
          <w:lang w:val="en-US"/>
        </w:rPr>
        <w:t>20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0 1</w:t>
      </w:r>
      <w:r w:rsidR="00BA022A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0W/</w:t>
      </w:r>
      <w:r w:rsidR="00025B20">
        <w:rPr>
          <w:rFonts w:ascii="Arial" w:hAnsi="Arial" w:cs="Arial"/>
          <w:sz w:val="20"/>
          <w:szCs w:val="20"/>
          <w:lang w:val="en-US"/>
        </w:rPr>
        <w:t>9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</w:p>
    <w:p w14:paraId="158792A7" w14:textId="6C51F7D8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LED-Konverter </w:t>
      </w:r>
      <w:r>
        <w:rPr>
          <w:rFonts w:ascii="Arial" w:hAnsi="Arial" w:cs="Arial"/>
          <w:sz w:val="20"/>
          <w:szCs w:val="20"/>
        </w:rPr>
        <w:t>a</w:t>
      </w:r>
      <w:r w:rsidRPr="008702BD">
        <w:rPr>
          <w:rFonts w:ascii="Arial" w:hAnsi="Arial" w:cs="Arial"/>
          <w:sz w:val="20"/>
          <w:szCs w:val="20"/>
        </w:rPr>
        <w:t xml:space="preserve">n Gehäuse montiert;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BA022A">
        <w:rPr>
          <w:rFonts w:ascii="Arial" w:hAnsi="Arial" w:cs="Arial"/>
          <w:sz w:val="20"/>
          <w:szCs w:val="20"/>
        </w:rPr>
        <w:t>225</w:t>
      </w:r>
      <w:r w:rsidRPr="008702BD">
        <w:rPr>
          <w:rFonts w:ascii="Arial" w:hAnsi="Arial" w:cs="Arial"/>
          <w:sz w:val="20"/>
          <w:szCs w:val="20"/>
        </w:rPr>
        <w:t>00 lm; Anschlussleistung 1</w:t>
      </w:r>
      <w:r w:rsidR="00BA022A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</w:t>
      </w:r>
      <w:r w:rsidR="00F12845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8702BD">
        <w:rPr>
          <w:rFonts w:ascii="Arial" w:hAnsi="Arial" w:cs="Arial"/>
          <w:sz w:val="20"/>
          <w:szCs w:val="20"/>
        </w:rPr>
        <w:t xml:space="preserve">0; Lichtfarbe neutralweiß; Farbtemperatur 4000 K; Abstrahlwinkel </w:t>
      </w:r>
      <w:r w:rsidR="00025B20">
        <w:rPr>
          <w:rFonts w:ascii="Arial" w:hAnsi="Arial" w:cs="Arial"/>
          <w:sz w:val="20"/>
          <w:szCs w:val="20"/>
        </w:rPr>
        <w:t>9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30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82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BA022A">
        <w:rPr>
          <w:rFonts w:ascii="Arial" w:hAnsi="Arial" w:cs="Arial"/>
          <w:sz w:val="20"/>
          <w:szCs w:val="20"/>
        </w:rPr>
        <w:t>3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25B20"/>
    <w:rsid w:val="00071BCC"/>
    <w:rsid w:val="00121E5E"/>
    <w:rsid w:val="00150477"/>
    <w:rsid w:val="001B6482"/>
    <w:rsid w:val="00247B02"/>
    <w:rsid w:val="002918F5"/>
    <w:rsid w:val="00305724"/>
    <w:rsid w:val="003E7AEF"/>
    <w:rsid w:val="005A23A9"/>
    <w:rsid w:val="005C3D73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12845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26</cp:revision>
  <dcterms:created xsi:type="dcterms:W3CDTF">2016-04-28T11:03:00Z</dcterms:created>
  <dcterms:modified xsi:type="dcterms:W3CDTF">2022-02-25T10:05:00Z</dcterms:modified>
</cp:coreProperties>
</file>